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08" w:rsidRDefault="00C07508" w:rsidP="00C075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C07508" w:rsidRDefault="00C07508" w:rsidP="00C07508"/>
    <w:p w:rsidR="00C07508" w:rsidRPr="009453B0" w:rsidRDefault="00C07508" w:rsidP="00C0750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C07508" w:rsidRPr="009453B0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А.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C07508" w:rsidRPr="009453B0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область оп</w:t>
      </w:r>
      <w:r>
        <w:rPr>
          <w:rFonts w:ascii="Times New Roman" w:eastAsia="Calibri" w:hAnsi="Times New Roman" w:cs="Times New Roman"/>
          <w:sz w:val="28"/>
          <w:szCs w:val="28"/>
        </w:rPr>
        <w:t>ределения и множество значений (1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A9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 повторить понятие «область определения функции» и «множество значений функции»;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A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а) область определения функции — это множество значений аргумента, при которых функция задана, определена. Геометрически — это проекция графика функции на ось х 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6A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б) множество значений функции – это множество значений</w:t>
      </w:r>
      <w:r w:rsidR="00776A98">
        <w:rPr>
          <w:rFonts w:ascii="Times New Roman" w:eastAsia="Calibri" w:hAnsi="Times New Roman" w:cs="Times New Roman"/>
          <w:sz w:val="28"/>
          <w:szCs w:val="28"/>
        </w:rPr>
        <w:t>, которые принимает переменная у</w:t>
      </w:r>
      <w:proofErr w:type="gramStart"/>
      <w:r w:rsidR="00F663E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07508" w:rsidRDefault="00776A9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07508">
        <w:rPr>
          <w:rFonts w:ascii="Times New Roman" w:eastAsia="Calibri" w:hAnsi="Times New Roman" w:cs="Times New Roman"/>
          <w:sz w:val="28"/>
          <w:szCs w:val="28"/>
        </w:rPr>
        <w:t>) выполнить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07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3E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9-1,2). 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Тема урока: график функции (1 урок).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 повторить </w:t>
      </w:r>
      <w:r w:rsidR="00F66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простейшие функций с помощью их графиков</w:t>
      </w:r>
      <w:r w:rsidR="00F663EE">
        <w:rPr>
          <w:rFonts w:ascii="Times New Roman" w:eastAsia="Calibri" w:hAnsi="Times New Roman" w:cs="Times New Roman"/>
          <w:sz w:val="28"/>
          <w:szCs w:val="28"/>
        </w:rPr>
        <w:t xml:space="preserve"> (стр.129-130):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постоя</w:t>
      </w:r>
      <w:r w:rsidR="00F663EE">
        <w:rPr>
          <w:rFonts w:ascii="Times New Roman" w:eastAsia="Calibri" w:hAnsi="Times New Roman" w:cs="Times New Roman"/>
          <w:sz w:val="28"/>
          <w:szCs w:val="28"/>
        </w:rPr>
        <w:t>нная функция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 линейная функция;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обратно-пропорциональная зависимость;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квадратичная функция;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степенная функция</w:t>
      </w:r>
      <w:r w:rsidR="00F663E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bookmarkStart w:id="0" w:name="_GoBack"/>
      <w:bookmarkEnd w:id="0"/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написать конспект (стр.130 учебника 1 о перечисленных выше функциях);</w:t>
      </w:r>
    </w:p>
    <w:p w:rsidR="00C07508" w:rsidRDefault="00F663EE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508" w:rsidRPr="00826ECE" w:rsidRDefault="00C07508" w:rsidP="00C07508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C07508" w:rsidRPr="00EB30FF" w:rsidRDefault="00C07508" w:rsidP="00C07508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lastRenderedPageBreak/>
        <w:t>Рекомендуемая литература:</w:t>
      </w:r>
    </w:p>
    <w:p w:rsidR="00C07508" w:rsidRPr="00967814" w:rsidRDefault="00C07508" w:rsidP="00C07508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C07508" w:rsidRDefault="00C07508" w:rsidP="00C075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C07508" w:rsidRPr="00967814" w:rsidRDefault="00C07508" w:rsidP="00C075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07508" w:rsidRDefault="00C07508" w:rsidP="00C075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07508" w:rsidRDefault="00C07508" w:rsidP="00C07508"/>
    <w:p w:rsidR="00C07508" w:rsidRDefault="00C07508" w:rsidP="00C07508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C07508" w:rsidRDefault="00C07508" w:rsidP="00C07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6FFE" w:rsidRDefault="00F06FFE"/>
    <w:sectPr w:rsidR="00F0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4F"/>
    <w:rsid w:val="0000474F"/>
    <w:rsid w:val="00776A98"/>
    <w:rsid w:val="00C07508"/>
    <w:rsid w:val="00F06FFE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5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5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2020-04-16T12:17:00Z</dcterms:created>
  <dcterms:modified xsi:type="dcterms:W3CDTF">2020-04-16T12:55:00Z</dcterms:modified>
</cp:coreProperties>
</file>